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Вариант заголовка</w:t>
      </w:r>
    </w:p>
    <w:p w:rsidR="00E30F66" w:rsidRPr="00A43B6F" w:rsidRDefault="00E30F66" w:rsidP="00E30F66">
      <w:pPr>
        <w:pStyle w:val="NormalWeb"/>
        <w:rPr>
          <w:b/>
          <w:bCs/>
          <w:sz w:val="32"/>
          <w:szCs w:val="32"/>
        </w:rPr>
      </w:pPr>
      <w:r w:rsidRPr="00A43B6F">
        <w:rPr>
          <w:b/>
          <w:bCs/>
          <w:sz w:val="32"/>
          <w:szCs w:val="32"/>
        </w:rPr>
        <w:t xml:space="preserve">LafargeHolcim </w:t>
      </w:r>
      <w:r w:rsidR="00E111A3">
        <w:rPr>
          <w:b/>
          <w:bCs/>
          <w:sz w:val="32"/>
          <w:szCs w:val="32"/>
          <w:lang w:val="ru-MO"/>
        </w:rPr>
        <w:t>максимально</w:t>
      </w:r>
      <w:r w:rsidRPr="00A43B6F">
        <w:rPr>
          <w:b/>
          <w:bCs/>
          <w:sz w:val="32"/>
          <w:szCs w:val="32"/>
        </w:rPr>
        <w:t xml:space="preserve"> снизит выброс</w:t>
      </w:r>
      <w:r w:rsidR="00A43B6F" w:rsidRPr="00A43B6F">
        <w:rPr>
          <w:b/>
          <w:bCs/>
          <w:sz w:val="32"/>
          <w:szCs w:val="32"/>
        </w:rPr>
        <w:t>ы</w:t>
      </w:r>
      <w:r w:rsidRPr="00A43B6F">
        <w:rPr>
          <w:b/>
          <w:bCs/>
          <w:sz w:val="32"/>
          <w:szCs w:val="32"/>
        </w:rPr>
        <w:t xml:space="preserve"> CO2 </w:t>
      </w:r>
      <w:r w:rsidR="00A43B6F" w:rsidRPr="00A43B6F">
        <w:rPr>
          <w:b/>
          <w:bCs/>
          <w:sz w:val="32"/>
          <w:szCs w:val="32"/>
        </w:rPr>
        <w:t>при производстве цемента</w:t>
      </w:r>
    </w:p>
    <w:p w:rsidR="00A43B6F" w:rsidRDefault="00A43B6F" w:rsidP="00E30F66">
      <w:pPr>
        <w:pStyle w:val="NormalWeb"/>
        <w:rPr>
          <w:sz w:val="28"/>
          <w:szCs w:val="28"/>
        </w:rPr>
      </w:pPr>
    </w:p>
    <w:p w:rsidR="00E30F66" w:rsidRPr="00A43B6F" w:rsidRDefault="00E30F66" w:rsidP="00E30F66">
      <w:pPr>
        <w:pStyle w:val="NormalWeb"/>
        <w:rPr>
          <w:b/>
          <w:bCs/>
          <w:sz w:val="28"/>
          <w:szCs w:val="28"/>
        </w:rPr>
      </w:pPr>
      <w:r w:rsidRPr="00A43B6F">
        <w:rPr>
          <w:b/>
          <w:bCs/>
          <w:sz w:val="28"/>
          <w:szCs w:val="28"/>
        </w:rPr>
        <w:t>В</w:t>
      </w:r>
      <w:r w:rsidRPr="00A43B6F">
        <w:rPr>
          <w:rStyle w:val="symbols"/>
          <w:b/>
          <w:bCs/>
          <w:sz w:val="28"/>
          <w:szCs w:val="28"/>
        </w:rPr>
        <w:t> </w:t>
      </w:r>
      <w:r w:rsidRPr="00A43B6F">
        <w:rPr>
          <w:b/>
          <w:bCs/>
          <w:sz w:val="28"/>
          <w:szCs w:val="28"/>
        </w:rPr>
        <w:t>первые дни климатической недели в</w:t>
      </w:r>
      <w:r w:rsidRPr="00A43B6F">
        <w:rPr>
          <w:rStyle w:val="symbols"/>
          <w:b/>
          <w:bCs/>
          <w:sz w:val="28"/>
          <w:szCs w:val="28"/>
        </w:rPr>
        <w:t> </w:t>
      </w:r>
      <w:r w:rsidRPr="00A43B6F">
        <w:rPr>
          <w:rStyle w:val="nobrs"/>
          <w:b/>
          <w:bCs/>
          <w:sz w:val="28"/>
          <w:szCs w:val="28"/>
        </w:rPr>
        <w:t>Нью-Йорке</w:t>
      </w:r>
      <w:r w:rsidRPr="00A43B6F">
        <w:rPr>
          <w:b/>
          <w:bCs/>
          <w:sz w:val="28"/>
          <w:szCs w:val="28"/>
        </w:rPr>
        <w:t xml:space="preserve">, которая прошла </w:t>
      </w:r>
      <w:r w:rsidRPr="00A43B6F">
        <w:rPr>
          <w:rStyle w:val="nobrs"/>
          <w:b/>
          <w:bCs/>
          <w:sz w:val="28"/>
          <w:szCs w:val="28"/>
        </w:rPr>
        <w:t>21</w:t>
      </w:r>
      <w:r w:rsidRPr="00A43B6F">
        <w:rPr>
          <w:rStyle w:val="symbols"/>
          <w:b/>
          <w:bCs/>
          <w:sz w:val="28"/>
          <w:szCs w:val="28"/>
        </w:rPr>
        <w:t>—</w:t>
      </w:r>
      <w:r w:rsidRPr="00A43B6F">
        <w:rPr>
          <w:rStyle w:val="nobrs"/>
          <w:b/>
          <w:bCs/>
          <w:sz w:val="28"/>
          <w:szCs w:val="28"/>
        </w:rPr>
        <w:t>25 сентября</w:t>
      </w:r>
      <w:r w:rsidRPr="00A43B6F">
        <w:rPr>
          <w:b/>
          <w:bCs/>
          <w:sz w:val="28"/>
          <w:szCs w:val="28"/>
        </w:rPr>
        <w:t>, холдинг LafargeHolcim подписал обязательство по</w:t>
      </w:r>
      <w:r w:rsidRPr="00A43B6F">
        <w:rPr>
          <w:rStyle w:val="symbols"/>
          <w:b/>
          <w:bCs/>
          <w:sz w:val="28"/>
          <w:szCs w:val="28"/>
        </w:rPr>
        <w:t> </w:t>
      </w:r>
      <w:r w:rsidRPr="00A43B6F">
        <w:rPr>
          <w:b/>
          <w:bCs/>
          <w:sz w:val="28"/>
          <w:szCs w:val="28"/>
        </w:rPr>
        <w:t>сокращению выбросов углекислого газа в</w:t>
      </w:r>
      <w:r w:rsidRPr="00A43B6F">
        <w:rPr>
          <w:rStyle w:val="symbols"/>
          <w:b/>
          <w:bCs/>
          <w:sz w:val="28"/>
          <w:szCs w:val="28"/>
        </w:rPr>
        <w:t> </w:t>
      </w:r>
      <w:r w:rsidRPr="00A43B6F">
        <w:rPr>
          <w:b/>
          <w:bCs/>
          <w:sz w:val="28"/>
          <w:szCs w:val="28"/>
        </w:rPr>
        <w:t xml:space="preserve">рамках </w:t>
      </w:r>
      <w:r w:rsidR="00A43B6F" w:rsidRPr="00A43B6F">
        <w:rPr>
          <w:b/>
          <w:bCs/>
          <w:sz w:val="28"/>
          <w:szCs w:val="28"/>
        </w:rPr>
        <w:t>И</w:t>
      </w:r>
      <w:r w:rsidRPr="00A43B6F">
        <w:rPr>
          <w:b/>
          <w:bCs/>
          <w:sz w:val="28"/>
          <w:szCs w:val="28"/>
        </w:rPr>
        <w:t>нициативы Science Based Targets initiative (SBTi)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rStyle w:val="symbols"/>
          <w:sz w:val="28"/>
          <w:szCs w:val="28"/>
        </w:rPr>
        <w:t>— </w:t>
      </w:r>
      <w:r w:rsidRPr="00E30F66">
        <w:rPr>
          <w:sz w:val="28"/>
          <w:szCs w:val="28"/>
        </w:rPr>
        <w:t xml:space="preserve">LafargeHolcim </w:t>
      </w:r>
      <w:r w:rsidR="00E111A3">
        <w:rPr>
          <w:sz w:val="28"/>
          <w:szCs w:val="28"/>
          <w:lang w:val="ru-MO"/>
        </w:rPr>
        <w:t>присоединился</w:t>
      </w:r>
      <w:r w:rsidR="00E111A3" w:rsidRPr="00E30F66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к</w:t>
      </w:r>
      <w:r w:rsidRPr="00E30F66">
        <w:rPr>
          <w:rStyle w:val="symbols"/>
          <w:sz w:val="28"/>
          <w:szCs w:val="28"/>
        </w:rPr>
        <w:t> </w:t>
      </w:r>
      <w:r w:rsidR="00A43B6F" w:rsidRPr="00E30F66">
        <w:rPr>
          <w:sz w:val="28"/>
          <w:szCs w:val="28"/>
        </w:rPr>
        <w:t xml:space="preserve">Инициативе </w:t>
      </w:r>
      <w:r w:rsidR="00A43B6F" w:rsidRPr="00E30F66">
        <w:rPr>
          <w:rStyle w:val="nobrs"/>
          <w:sz w:val="28"/>
          <w:szCs w:val="28"/>
        </w:rPr>
        <w:t>научно-обоснованных</w:t>
      </w:r>
      <w:r w:rsidR="00A43B6F" w:rsidRPr="00E30F66">
        <w:rPr>
          <w:sz w:val="28"/>
          <w:szCs w:val="28"/>
        </w:rPr>
        <w:t xml:space="preserve"> целевых показателей (Science Based Targets initiative, SBTi) </w:t>
      </w:r>
      <w:r w:rsidR="00A43B6F" w:rsidRPr="00E30F66">
        <w:rPr>
          <w:rStyle w:val="symbols"/>
          <w:sz w:val="28"/>
          <w:szCs w:val="28"/>
        </w:rPr>
        <w:t>«</w:t>
      </w:r>
      <w:r w:rsidR="00A43B6F" w:rsidRPr="00E30F66">
        <w:rPr>
          <w:rStyle w:val="nobrs"/>
          <w:sz w:val="28"/>
          <w:szCs w:val="28"/>
        </w:rPr>
        <w:t>Бизнес-амбиции</w:t>
      </w:r>
      <w:r w:rsidR="00A43B6F" w:rsidRPr="00E30F66">
        <w:rPr>
          <w:sz w:val="28"/>
          <w:szCs w:val="28"/>
        </w:rPr>
        <w:t xml:space="preserve"> для 1,5 </w:t>
      </w:r>
      <w:r w:rsidR="00A43B6F" w:rsidRPr="00E30F66">
        <w:rPr>
          <w:rStyle w:val="symbols"/>
          <w:sz w:val="28"/>
          <w:szCs w:val="28"/>
        </w:rPr>
        <w:t>°</w:t>
      </w:r>
      <w:r w:rsidR="00A43B6F" w:rsidRPr="00E30F66">
        <w:rPr>
          <w:sz w:val="28"/>
          <w:szCs w:val="28"/>
        </w:rPr>
        <w:t>C</w:t>
      </w:r>
      <w:r w:rsidR="00A43B6F" w:rsidRPr="00E30F66">
        <w:rPr>
          <w:rStyle w:val="symbols"/>
          <w:sz w:val="28"/>
          <w:szCs w:val="28"/>
        </w:rPr>
        <w:t>»</w:t>
      </w:r>
      <w:r w:rsidR="00A43B6F">
        <w:rPr>
          <w:rStyle w:val="symbols"/>
          <w:sz w:val="28"/>
          <w:szCs w:val="28"/>
        </w:rPr>
        <w:t xml:space="preserve">, </w:t>
      </w:r>
      <w:r w:rsidRPr="00E30F66">
        <w:rPr>
          <w:sz w:val="28"/>
          <w:szCs w:val="28"/>
        </w:rPr>
        <w:t xml:space="preserve">став первой </w:t>
      </w:r>
      <w:r w:rsidR="00E111A3">
        <w:rPr>
          <w:sz w:val="28"/>
          <w:szCs w:val="28"/>
          <w:lang w:val="ru-MO"/>
        </w:rPr>
        <w:t>мировой</w:t>
      </w:r>
      <w:r w:rsidR="00E111A3" w:rsidRPr="00E30F66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компанией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производству строительных материалов, которая определила </w:t>
      </w:r>
      <w:r w:rsidRPr="00E30F66">
        <w:rPr>
          <w:rStyle w:val="nobrs"/>
          <w:sz w:val="28"/>
          <w:szCs w:val="28"/>
        </w:rPr>
        <w:t>научно-обоснованные</w:t>
      </w:r>
      <w:r w:rsidRPr="00E30F66">
        <w:rPr>
          <w:sz w:val="28"/>
          <w:szCs w:val="28"/>
        </w:rPr>
        <w:t xml:space="preserve"> целевые показатели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сокращению выбросов углекислого газа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рамках обязательств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усилению мер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борьбе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изменением климата.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rStyle w:val="symbols"/>
          <w:sz w:val="28"/>
          <w:szCs w:val="28"/>
        </w:rPr>
        <w:t>— </w:t>
      </w:r>
      <w:r w:rsidRPr="00E30F66">
        <w:rPr>
          <w:sz w:val="28"/>
          <w:szCs w:val="28"/>
        </w:rPr>
        <w:t>До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2030 года LafargeHolcim </w:t>
      </w:r>
      <w:r w:rsidR="00E111A3">
        <w:rPr>
          <w:sz w:val="28"/>
          <w:szCs w:val="28"/>
          <w:lang w:val="ru-MO"/>
        </w:rPr>
        <w:t>намерен</w:t>
      </w:r>
      <w:r w:rsidR="00E111A3" w:rsidRPr="00E30F66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ускорить снижение интенсивности выбросов CO2 более чем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20%.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LafargeHolcim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партнерстве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SBTi разработает дорожную карту для согласования климатических целей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ограничению глобального потепления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пределах 1,5</w:t>
      </w:r>
      <w:r w:rsidRPr="00E30F66">
        <w:rPr>
          <w:rStyle w:val="symbols"/>
          <w:sz w:val="28"/>
          <w:szCs w:val="28"/>
        </w:rPr>
        <w:t>°</w:t>
      </w:r>
      <w:r w:rsidRPr="00E30F66">
        <w:rPr>
          <w:sz w:val="28"/>
          <w:szCs w:val="28"/>
        </w:rPr>
        <w:t>C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области производства цемента.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Холдинг LafargeHolcim присоединяется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Инициативе </w:t>
      </w:r>
      <w:r w:rsidRPr="00E30F66">
        <w:rPr>
          <w:rStyle w:val="nobrs"/>
          <w:sz w:val="28"/>
          <w:szCs w:val="28"/>
        </w:rPr>
        <w:t>научно-обоснованных</w:t>
      </w:r>
      <w:r w:rsidRPr="00E30F66">
        <w:rPr>
          <w:sz w:val="28"/>
          <w:szCs w:val="28"/>
        </w:rPr>
        <w:t xml:space="preserve"> целевых показателей (Science Based Targets initiative, SBTi) </w:t>
      </w:r>
      <w:r w:rsidRPr="00E30F66">
        <w:rPr>
          <w:rStyle w:val="symbols"/>
          <w:sz w:val="28"/>
          <w:szCs w:val="28"/>
        </w:rPr>
        <w:t>«</w:t>
      </w:r>
      <w:r w:rsidRPr="00E30F66">
        <w:rPr>
          <w:rStyle w:val="nobrs"/>
          <w:sz w:val="28"/>
          <w:szCs w:val="28"/>
        </w:rPr>
        <w:t>Бизнес-амбиции</w:t>
      </w:r>
      <w:r w:rsidRPr="00E30F66">
        <w:rPr>
          <w:sz w:val="28"/>
          <w:szCs w:val="28"/>
        </w:rPr>
        <w:t xml:space="preserve"> для 1,5 </w:t>
      </w:r>
      <w:r w:rsidRPr="00E30F66">
        <w:rPr>
          <w:rStyle w:val="symbols"/>
          <w:sz w:val="28"/>
          <w:szCs w:val="28"/>
        </w:rPr>
        <w:t>°</w:t>
      </w:r>
      <w:r w:rsidRPr="00E30F66">
        <w:rPr>
          <w:sz w:val="28"/>
          <w:szCs w:val="28"/>
        </w:rPr>
        <w:t>C</w:t>
      </w:r>
      <w:r w:rsidRPr="00E30F66">
        <w:rPr>
          <w:rStyle w:val="symbols"/>
          <w:sz w:val="28"/>
          <w:szCs w:val="28"/>
        </w:rPr>
        <w:t>»</w:t>
      </w:r>
      <w:r w:rsidRPr="00E30F66">
        <w:rPr>
          <w:sz w:val="28"/>
          <w:szCs w:val="28"/>
        </w:rPr>
        <w:t xml:space="preserve">, став первой </w:t>
      </w:r>
      <w:r w:rsidR="00E111A3">
        <w:rPr>
          <w:sz w:val="28"/>
          <w:szCs w:val="28"/>
          <w:lang w:val="ru-MO"/>
        </w:rPr>
        <w:t>мировой</w:t>
      </w:r>
      <w:r w:rsidR="00E111A3" w:rsidRPr="00E30F66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компанией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производству строительных материалов, подписавшей среднесрочные обязательства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период до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2030 года, подтвержденные SBTi.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Это обязательство основывается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использовании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экологичном строительстве таких передовых продуктов от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LafargeHolcim как</w:t>
      </w:r>
      <w:r w:rsidR="000B10E6" w:rsidRPr="000B10E6">
        <w:rPr>
          <w:sz w:val="28"/>
          <w:szCs w:val="28"/>
          <w:lang w:val="ru-MO"/>
        </w:rPr>
        <w:t xml:space="preserve"> “</w:t>
      </w:r>
      <w:r w:rsidRPr="00E30F66">
        <w:rPr>
          <w:sz w:val="28"/>
          <w:szCs w:val="28"/>
        </w:rPr>
        <w:t xml:space="preserve">зеленый </w:t>
      </w:r>
      <w:r w:rsidR="000B10E6" w:rsidRPr="000B10E6">
        <w:rPr>
          <w:sz w:val="28"/>
          <w:szCs w:val="28"/>
          <w:lang w:val="ru-MO"/>
        </w:rPr>
        <w:t>“</w:t>
      </w:r>
      <w:r w:rsidRPr="00E30F66">
        <w:rPr>
          <w:sz w:val="28"/>
          <w:szCs w:val="28"/>
        </w:rPr>
        <w:t>бетон ECOPact и</w:t>
      </w:r>
      <w:r w:rsidRPr="00E30F66">
        <w:rPr>
          <w:rStyle w:val="symbols"/>
          <w:sz w:val="28"/>
          <w:szCs w:val="28"/>
        </w:rPr>
        <w:t> </w:t>
      </w:r>
      <w:r w:rsidR="00A43B6F" w:rsidRPr="00E30F66">
        <w:rPr>
          <w:sz w:val="28"/>
          <w:szCs w:val="28"/>
        </w:rPr>
        <w:t>ресурсосберегающий</w:t>
      </w:r>
      <w:r w:rsidRPr="00E30F66">
        <w:rPr>
          <w:sz w:val="28"/>
          <w:szCs w:val="28"/>
        </w:rPr>
        <w:t xml:space="preserve"> цемент Susteno.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 xml:space="preserve">Инициатива Science Based Targets представляет собой партнерство между Carbon Disclosure Project (CDP), Глобальным договором </w:t>
      </w:r>
      <w:r w:rsidRPr="00E30F66">
        <w:rPr>
          <w:rStyle w:val="HTMLAcronym"/>
          <w:sz w:val="28"/>
          <w:szCs w:val="28"/>
        </w:rPr>
        <w:t>ООН</w:t>
      </w:r>
      <w:r w:rsidRPr="00E30F66">
        <w:rPr>
          <w:sz w:val="28"/>
          <w:szCs w:val="28"/>
        </w:rPr>
        <w:t>, Институтом мировых природных ресурсов (WRI)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Всемирным фондом дикой природы (WWF). Она определяет целевые показатели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снижению выбросов, способствует продвижению передового опыта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этой области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проводит независимую оценку целей компаний.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2030 году LafargeHolcim сократит удельные выбросы CO2 при производстве до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475 кг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углекислого газа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одну тонну цемента (net CO2/t.cim.). Европа станет первым регионом, где будет достигнута эта цель. </w:t>
      </w:r>
      <w:r w:rsidRPr="00E30F66">
        <w:rPr>
          <w:sz w:val="28"/>
          <w:szCs w:val="28"/>
        </w:rPr>
        <w:lastRenderedPageBreak/>
        <w:t>Для этого LafargeHolcim инвестирует 160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млн швейцарских франков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модернизацию оборудования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внедрение передовых способов производства, которые позволят шире применять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технологических процессах компании низкоуглеродное топливо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переработанные материалы.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LafargeHolcim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партнерстве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SBTi разработает дорожную карту для согласования целей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области производства цемента для ограничения глобального потепления. Тем самым будут расширены возможности для </w:t>
      </w:r>
      <w:r w:rsidRPr="00E30F66">
        <w:rPr>
          <w:rStyle w:val="symbols"/>
          <w:sz w:val="28"/>
          <w:szCs w:val="28"/>
        </w:rPr>
        <w:t>«</w:t>
      </w:r>
      <w:r w:rsidRPr="00E30F66">
        <w:rPr>
          <w:sz w:val="28"/>
          <w:szCs w:val="28"/>
        </w:rPr>
        <w:t>зеленого</w:t>
      </w:r>
      <w:r w:rsidRPr="00E30F66">
        <w:rPr>
          <w:rStyle w:val="symbols"/>
          <w:sz w:val="28"/>
          <w:szCs w:val="28"/>
        </w:rPr>
        <w:t>»</w:t>
      </w:r>
      <w:r w:rsidRPr="00E30F66">
        <w:rPr>
          <w:sz w:val="28"/>
          <w:szCs w:val="28"/>
        </w:rPr>
        <w:t xml:space="preserve"> строительства.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Ян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Йениш (Jan Jenisch), генеральный директор: </w:t>
      </w:r>
      <w:r w:rsidRPr="00E30F66">
        <w:rPr>
          <w:rStyle w:val="symbols"/>
          <w:sz w:val="28"/>
          <w:szCs w:val="28"/>
        </w:rPr>
        <w:t>«</w:t>
      </w:r>
      <w:r w:rsidRPr="00E30F66">
        <w:rPr>
          <w:sz w:val="28"/>
          <w:szCs w:val="28"/>
        </w:rPr>
        <w:t>Я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верю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создание дружелюбного мира как для людей, так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для планеты. Вот почему сегодня мы</w:t>
      </w:r>
      <w:r w:rsidR="00E111A3">
        <w:rPr>
          <w:sz w:val="28"/>
          <w:szCs w:val="28"/>
          <w:lang w:val="ru-MO"/>
        </w:rPr>
        <w:t>(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заново</w:t>
      </w:r>
      <w:r w:rsidR="00E111A3">
        <w:rPr>
          <w:sz w:val="28"/>
          <w:szCs w:val="28"/>
          <w:lang w:val="ru-MO"/>
        </w:rPr>
        <w:t>)</w:t>
      </w:r>
      <w:r w:rsidRPr="00E30F66">
        <w:rPr>
          <w:sz w:val="28"/>
          <w:szCs w:val="28"/>
        </w:rPr>
        <w:t xml:space="preserve"> изобретаем </w:t>
      </w:r>
      <w:r w:rsidR="000B10E6" w:rsidRPr="000B10E6">
        <w:rPr>
          <w:sz w:val="28"/>
          <w:szCs w:val="28"/>
          <w:lang w:val="ru-MO"/>
        </w:rPr>
        <w:t>новые</w:t>
      </w:r>
      <w:r w:rsidRPr="00E30F66">
        <w:rPr>
          <w:sz w:val="28"/>
          <w:szCs w:val="28"/>
        </w:rPr>
        <w:t>методы строительства, чтобы сделать мир более экологичным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помощью </w:t>
      </w:r>
      <w:r w:rsidR="00A43B6F">
        <w:rPr>
          <w:sz w:val="28"/>
          <w:szCs w:val="28"/>
        </w:rPr>
        <w:t>малоотходных</w:t>
      </w:r>
      <w:r w:rsidRPr="00E30F66">
        <w:rPr>
          <w:sz w:val="28"/>
          <w:szCs w:val="28"/>
        </w:rPr>
        <w:t xml:space="preserve"> </w:t>
      </w:r>
      <w:r w:rsidR="00E111A3">
        <w:rPr>
          <w:sz w:val="28"/>
          <w:szCs w:val="28"/>
          <w:lang w:val="ru-MO"/>
        </w:rPr>
        <w:t>технологи</w:t>
      </w:r>
      <w:r w:rsidR="00E111A3" w:rsidRPr="00E30F66">
        <w:rPr>
          <w:sz w:val="28"/>
          <w:szCs w:val="28"/>
        </w:rPr>
        <w:t>й</w:t>
      </w:r>
      <w:r w:rsidRPr="00E30F66">
        <w:rPr>
          <w:sz w:val="28"/>
          <w:szCs w:val="28"/>
        </w:rPr>
        <w:t>. Я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очень рад работать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SBTi, применяя строгий </w:t>
      </w:r>
      <w:r w:rsidRPr="00E30F66">
        <w:rPr>
          <w:rStyle w:val="nobrs"/>
          <w:sz w:val="28"/>
          <w:szCs w:val="28"/>
        </w:rPr>
        <w:t>научно-обоснованный</w:t>
      </w:r>
      <w:r w:rsidRPr="00E30F66">
        <w:rPr>
          <w:sz w:val="28"/>
          <w:szCs w:val="28"/>
        </w:rPr>
        <w:t xml:space="preserve"> подход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формировании нашей дорожной карты </w:t>
      </w:r>
      <w:r w:rsidR="00A43B6F">
        <w:rPr>
          <w:sz w:val="28"/>
          <w:szCs w:val="28"/>
        </w:rPr>
        <w:t xml:space="preserve">по снижению выбросов для того, чтобы ускорить процесс </w:t>
      </w:r>
      <w:r w:rsidRPr="00E30F66">
        <w:rPr>
          <w:sz w:val="28"/>
          <w:szCs w:val="28"/>
        </w:rPr>
        <w:t>снижени</w:t>
      </w:r>
      <w:r w:rsidR="00A43B6F">
        <w:rPr>
          <w:sz w:val="28"/>
          <w:szCs w:val="28"/>
        </w:rPr>
        <w:t xml:space="preserve">я </w:t>
      </w:r>
      <w:r w:rsidRPr="00E30F66">
        <w:rPr>
          <w:sz w:val="28"/>
          <w:szCs w:val="28"/>
        </w:rPr>
        <w:t>выбросов CO2. Мы</w:t>
      </w:r>
      <w:r w:rsidRPr="00E30F66">
        <w:rPr>
          <w:rStyle w:val="symbols"/>
          <w:sz w:val="28"/>
          <w:szCs w:val="28"/>
        </w:rPr>
        <w:t> </w:t>
      </w:r>
      <w:r w:rsidR="00A43B6F" w:rsidRPr="00E30F66">
        <w:rPr>
          <w:sz w:val="28"/>
          <w:szCs w:val="28"/>
        </w:rPr>
        <w:t>продолжим</w:t>
      </w:r>
      <w:r w:rsidRPr="00E30F66">
        <w:rPr>
          <w:sz w:val="28"/>
          <w:szCs w:val="28"/>
        </w:rPr>
        <w:t xml:space="preserve"> расширять возможности для </w:t>
      </w:r>
      <w:r w:rsidRPr="00E30F66">
        <w:rPr>
          <w:rStyle w:val="symbols"/>
          <w:sz w:val="28"/>
          <w:szCs w:val="28"/>
        </w:rPr>
        <w:t>«</w:t>
      </w:r>
      <w:r w:rsidRPr="00E30F66">
        <w:rPr>
          <w:sz w:val="28"/>
          <w:szCs w:val="28"/>
        </w:rPr>
        <w:t>зеленого</w:t>
      </w:r>
      <w:r w:rsidRPr="00E30F66">
        <w:rPr>
          <w:rStyle w:val="symbols"/>
          <w:sz w:val="28"/>
          <w:szCs w:val="28"/>
        </w:rPr>
        <w:t>»</w:t>
      </w:r>
      <w:r w:rsidRPr="00E30F66">
        <w:rPr>
          <w:sz w:val="28"/>
          <w:szCs w:val="28"/>
        </w:rPr>
        <w:t xml:space="preserve"> строительства</w:t>
      </w:r>
      <w:r w:rsidR="00A43B6F">
        <w:rPr>
          <w:sz w:val="28"/>
          <w:szCs w:val="28"/>
        </w:rPr>
        <w:t>»</w:t>
      </w:r>
      <w:r w:rsidRPr="00E30F66">
        <w:rPr>
          <w:sz w:val="28"/>
          <w:szCs w:val="28"/>
        </w:rPr>
        <w:t>.</w:t>
      </w:r>
    </w:p>
    <w:p w:rsidR="00A43B6F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Магали Андерсон (Magali Anderson), директор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устойчивому развитию: 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rStyle w:val="symbols"/>
          <w:sz w:val="28"/>
          <w:szCs w:val="28"/>
        </w:rPr>
        <w:t>«</w:t>
      </w:r>
      <w:r w:rsidRPr="00E30F66">
        <w:rPr>
          <w:sz w:val="28"/>
          <w:szCs w:val="28"/>
        </w:rPr>
        <w:t>Как крупнейший производитель цемента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мире мы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должны сыграть ключевую роль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преодолении сегодняшнего климатического кризиса.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нашем пути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тому, чтобы стать компанией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уровнем выбросов, мы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не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только </w:t>
      </w:r>
      <w:r w:rsidR="009A0011">
        <w:rPr>
          <w:sz w:val="28"/>
          <w:szCs w:val="28"/>
          <w:lang w:val="ru-MO"/>
        </w:rPr>
        <w:t>являемся частью</w:t>
      </w:r>
      <w:r w:rsidR="009A0011" w:rsidRPr="00E30F66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решения, мы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стремимся поддерживать наших клиентов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их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стремлении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сокращению выбросов CO2. Ни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одна компания не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может справиться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сегодняшней климатической проблемой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одиночку, поэтому мы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сотрудничаем для достижения положительных результатов</w:t>
      </w:r>
      <w:r w:rsidRPr="00E30F66">
        <w:rPr>
          <w:rStyle w:val="symbols"/>
          <w:sz w:val="28"/>
          <w:szCs w:val="28"/>
        </w:rPr>
        <w:t>»</w:t>
      </w:r>
      <w:r w:rsidRPr="00E30F66">
        <w:rPr>
          <w:sz w:val="28"/>
          <w:szCs w:val="28"/>
        </w:rPr>
        <w:t>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 xml:space="preserve">Альберто Каррильо (Alberto Carrillo), директор Инициативы </w:t>
      </w:r>
      <w:r w:rsidRPr="00E30F66">
        <w:rPr>
          <w:rStyle w:val="nobrs"/>
          <w:sz w:val="28"/>
          <w:szCs w:val="28"/>
        </w:rPr>
        <w:t>научно-обоснованных</w:t>
      </w:r>
      <w:r w:rsidRPr="00E30F66">
        <w:rPr>
          <w:sz w:val="28"/>
          <w:szCs w:val="28"/>
        </w:rPr>
        <w:t xml:space="preserve"> целевых показателей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рамках Carbon Disclosure Project (CDP), одного из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партнеров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SBTi. </w:t>
      </w:r>
      <w:r w:rsidRPr="00E30F66">
        <w:rPr>
          <w:rStyle w:val="symbols"/>
          <w:sz w:val="28"/>
          <w:szCs w:val="28"/>
        </w:rPr>
        <w:t>«</w:t>
      </w:r>
      <w:r w:rsidRPr="00E30F66">
        <w:rPr>
          <w:sz w:val="28"/>
          <w:szCs w:val="28"/>
        </w:rPr>
        <w:t>Мы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SBTi рады, что LafargeHolcim присоединилась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группе из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более чем 290 лидеров отраслей, готовых принять меры для ограничения глобального потепления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пределах 1,5</w:t>
      </w:r>
      <w:r w:rsidRPr="00E30F66">
        <w:rPr>
          <w:rStyle w:val="symbols"/>
          <w:sz w:val="28"/>
          <w:szCs w:val="28"/>
        </w:rPr>
        <w:t>°</w:t>
      </w:r>
      <w:r w:rsidRPr="00E30F66">
        <w:rPr>
          <w:sz w:val="28"/>
          <w:szCs w:val="28"/>
        </w:rPr>
        <w:t xml:space="preserve">. Присоединение LafargeHolcim, как крупнейшего </w:t>
      </w:r>
      <w:r w:rsidR="009A0011">
        <w:rPr>
          <w:sz w:val="28"/>
          <w:szCs w:val="28"/>
          <w:lang w:val="ru-MO"/>
        </w:rPr>
        <w:t xml:space="preserve">представителя 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одной </w:t>
      </w:r>
      <w:r w:rsidR="009A0011">
        <w:rPr>
          <w:sz w:val="28"/>
          <w:szCs w:val="28"/>
          <w:lang w:val="ru-MO"/>
        </w:rPr>
        <w:t xml:space="preserve"> из </w:t>
      </w:r>
      <w:r w:rsidRPr="00E30F66">
        <w:rPr>
          <w:sz w:val="28"/>
          <w:szCs w:val="28"/>
        </w:rPr>
        <w:t>отраслей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наибольшими выбросами CO2, демонстрирует, что мы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близки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экономике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выбросом углерода</w:t>
      </w:r>
      <w:r w:rsidRPr="00E30F66">
        <w:rPr>
          <w:rStyle w:val="symbols"/>
          <w:sz w:val="28"/>
          <w:szCs w:val="28"/>
        </w:rPr>
        <w:t>»</w:t>
      </w:r>
      <w:r w:rsidRPr="00E30F66">
        <w:rPr>
          <w:sz w:val="28"/>
          <w:szCs w:val="28"/>
        </w:rPr>
        <w:t>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SBTi одобрила обязательство LafargeHolcim сократить выбросы парниковых газов первого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второго уровня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21%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тонну произведенного цемента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2030 году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сравнению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2018 годом. Также холдинг обязался за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тот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же период сократить выбросы парниковых газов первого уровня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17,5%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тонну произведенного цемента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выбросы парниковых газов второго уровня до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65%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тонну произведенного цемента.</w:t>
      </w:r>
    </w:p>
    <w:p w:rsidR="00A43B6F" w:rsidRDefault="00E30F66" w:rsidP="00E30F66">
      <w:pPr>
        <w:pStyle w:val="NormalWeb"/>
        <w:rPr>
          <w:rStyle w:val="symbols"/>
          <w:sz w:val="28"/>
          <w:szCs w:val="28"/>
        </w:rPr>
      </w:pPr>
      <w:r w:rsidRPr="00E30F66">
        <w:rPr>
          <w:sz w:val="28"/>
          <w:szCs w:val="28"/>
        </w:rPr>
        <w:lastRenderedPageBreak/>
        <w:t>Цели LafargeHolcim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2030 году:</w:t>
      </w:r>
      <w:r w:rsidRPr="00E30F66">
        <w:rPr>
          <w:sz w:val="28"/>
          <w:szCs w:val="28"/>
        </w:rPr>
        <w:br/>
      </w:r>
    </w:p>
    <w:p w:rsidR="00A43B6F" w:rsidRDefault="00E30F66" w:rsidP="00E30F66">
      <w:pPr>
        <w:pStyle w:val="NormalWeb"/>
        <w:rPr>
          <w:sz w:val="28"/>
          <w:szCs w:val="28"/>
        </w:rPr>
      </w:pPr>
      <w:r w:rsidRPr="00E30F66">
        <w:rPr>
          <w:rStyle w:val="symbols"/>
          <w:sz w:val="28"/>
          <w:szCs w:val="28"/>
        </w:rPr>
        <w:t>●</w:t>
      </w:r>
      <w:r w:rsidRPr="00E30F66">
        <w:rPr>
          <w:sz w:val="28"/>
          <w:szCs w:val="28"/>
        </w:rPr>
        <w:t xml:space="preserve"> </w:t>
      </w:r>
      <w:r w:rsidR="00A43B6F">
        <w:rPr>
          <w:sz w:val="28"/>
          <w:szCs w:val="28"/>
        </w:rPr>
        <w:t xml:space="preserve">Увеличить производство </w:t>
      </w:r>
      <w:r w:rsidRPr="00E30F66">
        <w:rPr>
          <w:sz w:val="28"/>
          <w:szCs w:val="28"/>
        </w:rPr>
        <w:t>низкоуглеродных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rStyle w:val="nobrs"/>
          <w:sz w:val="28"/>
          <w:szCs w:val="28"/>
        </w:rPr>
        <w:t>углеродно-нейтральных</w:t>
      </w:r>
      <w:r w:rsidRPr="00E30F66">
        <w:rPr>
          <w:sz w:val="28"/>
          <w:szCs w:val="28"/>
        </w:rPr>
        <w:t xml:space="preserve"> продуктов, таких как ECOPact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Susteno.</w:t>
      </w:r>
      <w:r w:rsidRPr="00E30F66">
        <w:rPr>
          <w:sz w:val="28"/>
          <w:szCs w:val="28"/>
        </w:rPr>
        <w:br/>
      </w:r>
      <w:r w:rsidRPr="00E30F66">
        <w:rPr>
          <w:rStyle w:val="symbols"/>
          <w:sz w:val="28"/>
          <w:szCs w:val="28"/>
        </w:rPr>
        <w:t>●</w:t>
      </w:r>
      <w:r w:rsidRPr="00E30F66">
        <w:rPr>
          <w:sz w:val="28"/>
          <w:szCs w:val="28"/>
        </w:rPr>
        <w:t xml:space="preserve"> Перераб</w:t>
      </w:r>
      <w:r w:rsidR="00A43B6F">
        <w:rPr>
          <w:sz w:val="28"/>
          <w:szCs w:val="28"/>
        </w:rPr>
        <w:t>атывать</w:t>
      </w:r>
      <w:r w:rsidRPr="00E30F66">
        <w:rPr>
          <w:sz w:val="28"/>
          <w:szCs w:val="28"/>
        </w:rPr>
        <w:t xml:space="preserve"> 100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миллионов тонн отходов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побочных продуктов для получения </w:t>
      </w:r>
      <w:r w:rsidR="009A0011">
        <w:rPr>
          <w:sz w:val="28"/>
          <w:szCs w:val="28"/>
          <w:lang w:val="ru-MO"/>
        </w:rPr>
        <w:t xml:space="preserve">тепловой </w:t>
      </w:r>
      <w:r w:rsidRPr="00E30F66">
        <w:rPr>
          <w:sz w:val="28"/>
          <w:szCs w:val="28"/>
        </w:rPr>
        <w:t>энергии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сырья.</w:t>
      </w:r>
      <w:r w:rsidRPr="00E30F66">
        <w:rPr>
          <w:sz w:val="28"/>
          <w:szCs w:val="28"/>
        </w:rPr>
        <w:br/>
      </w:r>
      <w:r w:rsidRPr="00E30F66">
        <w:rPr>
          <w:rStyle w:val="symbols"/>
          <w:sz w:val="28"/>
          <w:szCs w:val="28"/>
        </w:rPr>
        <w:t>●</w:t>
      </w:r>
      <w:r w:rsidRPr="00E30F66">
        <w:rPr>
          <w:sz w:val="28"/>
          <w:szCs w:val="28"/>
        </w:rPr>
        <w:t xml:space="preserve"> Расшир</w:t>
      </w:r>
      <w:r w:rsidR="00A43B6F">
        <w:rPr>
          <w:sz w:val="28"/>
          <w:szCs w:val="28"/>
        </w:rPr>
        <w:t>ить</w:t>
      </w:r>
      <w:r w:rsidRPr="00E30F66">
        <w:rPr>
          <w:sz w:val="28"/>
          <w:szCs w:val="28"/>
        </w:rPr>
        <w:t xml:space="preserve"> использовани</w:t>
      </w:r>
      <w:r w:rsidR="00A43B6F">
        <w:rPr>
          <w:sz w:val="28"/>
          <w:szCs w:val="28"/>
        </w:rPr>
        <w:t>е</w:t>
      </w:r>
      <w:r w:rsidRPr="00E30F66">
        <w:rPr>
          <w:sz w:val="28"/>
          <w:szCs w:val="28"/>
        </w:rPr>
        <w:t xml:space="preserve"> кальцинированной глины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разраб</w:t>
      </w:r>
      <w:r w:rsidR="00A43B6F">
        <w:rPr>
          <w:sz w:val="28"/>
          <w:szCs w:val="28"/>
        </w:rPr>
        <w:t>атывать</w:t>
      </w:r>
      <w:r w:rsidRPr="00E30F66">
        <w:rPr>
          <w:sz w:val="28"/>
          <w:szCs w:val="28"/>
        </w:rPr>
        <w:t xml:space="preserve"> новы</w:t>
      </w:r>
      <w:r w:rsidR="00A43B6F">
        <w:rPr>
          <w:sz w:val="28"/>
          <w:szCs w:val="28"/>
        </w:rPr>
        <w:t>е</w:t>
      </w:r>
      <w:r w:rsidRPr="00E30F66">
        <w:rPr>
          <w:sz w:val="28"/>
          <w:szCs w:val="28"/>
        </w:rPr>
        <w:t xml:space="preserve"> цемент</w:t>
      </w:r>
      <w:r w:rsidR="00A43B6F">
        <w:rPr>
          <w:sz w:val="28"/>
          <w:szCs w:val="28"/>
        </w:rPr>
        <w:t>ы</w:t>
      </w:r>
      <w:r w:rsidRPr="00E30F66">
        <w:rPr>
          <w:sz w:val="28"/>
          <w:szCs w:val="28"/>
        </w:rPr>
        <w:t xml:space="preserve">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новыми </w:t>
      </w:r>
      <w:r w:rsidR="009A0011">
        <w:rPr>
          <w:sz w:val="28"/>
          <w:szCs w:val="28"/>
          <w:lang w:val="ru-MO"/>
        </w:rPr>
        <w:t>добавками</w:t>
      </w:r>
      <w:r w:rsidRPr="00E30F66">
        <w:rPr>
          <w:sz w:val="28"/>
          <w:szCs w:val="28"/>
        </w:rPr>
        <w:t>.</w:t>
      </w:r>
      <w:r w:rsidRPr="00E30F66">
        <w:rPr>
          <w:sz w:val="28"/>
          <w:szCs w:val="28"/>
        </w:rPr>
        <w:br/>
      </w:r>
      <w:r w:rsidRPr="00E30F66">
        <w:rPr>
          <w:rStyle w:val="symbols"/>
          <w:sz w:val="28"/>
          <w:szCs w:val="28"/>
        </w:rPr>
        <w:t>●</w:t>
      </w:r>
      <w:r w:rsidRPr="00E30F66">
        <w:rPr>
          <w:sz w:val="28"/>
          <w:szCs w:val="28"/>
        </w:rPr>
        <w:t xml:space="preserve"> Удвоить производство топлива из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отходов, которое будет составлять 37% от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общего объема используемого топлива.</w:t>
      </w:r>
      <w:r w:rsidRPr="00E30F66">
        <w:rPr>
          <w:sz w:val="28"/>
          <w:szCs w:val="28"/>
        </w:rPr>
        <w:br/>
      </w:r>
      <w:r w:rsidRPr="00E30F66">
        <w:rPr>
          <w:rStyle w:val="symbols"/>
          <w:sz w:val="28"/>
          <w:szCs w:val="28"/>
        </w:rPr>
        <w:t>●</w:t>
      </w:r>
      <w:r w:rsidRPr="00E30F66">
        <w:rPr>
          <w:sz w:val="28"/>
          <w:szCs w:val="28"/>
        </w:rPr>
        <w:t xml:space="preserve"> Сократить удельные выбросы CO2 при производстве до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475 кг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углекислого газа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одну тонну цемента</w:t>
      </w:r>
      <w:r w:rsidRPr="00E30F66">
        <w:rPr>
          <w:sz w:val="28"/>
          <w:szCs w:val="28"/>
        </w:rPr>
        <w:br/>
      </w:r>
      <w:r w:rsidRPr="00E30F66">
        <w:rPr>
          <w:rStyle w:val="symbols"/>
          <w:sz w:val="28"/>
          <w:szCs w:val="28"/>
        </w:rPr>
        <w:t>●</w:t>
      </w:r>
      <w:r w:rsidRPr="00E30F66">
        <w:rPr>
          <w:sz w:val="28"/>
          <w:szCs w:val="28"/>
        </w:rPr>
        <w:t xml:space="preserve"> </w:t>
      </w:r>
      <w:r w:rsidR="00A43B6F">
        <w:rPr>
          <w:sz w:val="28"/>
          <w:szCs w:val="28"/>
        </w:rPr>
        <w:t>Ввести в э</w:t>
      </w:r>
      <w:r w:rsidRPr="00E30F66">
        <w:rPr>
          <w:sz w:val="28"/>
          <w:szCs w:val="28"/>
        </w:rPr>
        <w:t>ксплуатац</w:t>
      </w:r>
      <w:r w:rsidR="00A43B6F">
        <w:rPr>
          <w:sz w:val="28"/>
          <w:szCs w:val="28"/>
        </w:rPr>
        <w:t>ию</w:t>
      </w:r>
      <w:r w:rsidRPr="00E30F66">
        <w:rPr>
          <w:sz w:val="28"/>
          <w:szCs w:val="28"/>
        </w:rPr>
        <w:t xml:space="preserve"> перв</w:t>
      </w:r>
      <w:r w:rsidR="00A43B6F">
        <w:rPr>
          <w:sz w:val="28"/>
          <w:szCs w:val="28"/>
        </w:rPr>
        <w:t>ый</w:t>
      </w:r>
      <w:r w:rsidRPr="00E30F66">
        <w:rPr>
          <w:sz w:val="28"/>
          <w:szCs w:val="28"/>
        </w:rPr>
        <w:t xml:space="preserve"> завод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производству цемента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выбросом CO2.</w:t>
      </w:r>
      <w:r w:rsidRPr="00E30F66">
        <w:rPr>
          <w:sz w:val="28"/>
          <w:szCs w:val="28"/>
        </w:rPr>
        <w:br/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дополнение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обязательствам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сокращению парниковых газов первого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второго уровня LafargeHolcim сократит выбросы третьего уровня. Благодаря целостному подходу LafargeHolcim сократит выбросы, связанные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транспортировкой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топливом,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20%.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пути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выбросам LafargeHolcim ускорит строительство производства замкнутого цикла, которое будет функционировать за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счет использования перерабатываемых материалов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своих продуктах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процессах. Только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2019 году LafargeHolcim утилизировал 48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млн тонн отходов, подтвердив свое лидерство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области решений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управлению отходами. Таким образом LafargeHolcim способствует сохранению ограниченных</w:t>
      </w:r>
      <w:r w:rsidR="009A0011">
        <w:rPr>
          <w:sz w:val="28"/>
          <w:szCs w:val="28"/>
          <w:lang w:val="ru-MO"/>
        </w:rPr>
        <w:t>природных</w:t>
      </w:r>
      <w:r w:rsidRPr="00E30F66">
        <w:rPr>
          <w:sz w:val="28"/>
          <w:szCs w:val="28"/>
        </w:rPr>
        <w:t xml:space="preserve"> ресурсов Земли.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Следующее десятилетие компания будет разрабатывать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внедрять передовые технологии, готовясь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следующему шагу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пути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выбросам углерода. Новый этап включает более 20 пилотных проектов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Европе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Северной Америке, которые направлены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улавливание, использование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хранение углеродных выбросов.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Для получения дополнительной информации 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целях группы LafargeHolcim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усилению мер по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борьбе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изменением климата посетите соответствующий раздел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rStyle w:val="nobrs"/>
          <w:sz w:val="28"/>
          <w:szCs w:val="28"/>
        </w:rPr>
        <w:t>веб-сайте</w:t>
      </w:r>
      <w:r w:rsidRPr="00E30F66">
        <w:rPr>
          <w:sz w:val="28"/>
          <w:szCs w:val="28"/>
        </w:rPr>
        <w:t xml:space="preserve"> www.lafargeholcim.com.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Более подробную информацию об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экономике замкнутого цикла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других аспектах ее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стратегии устойчивого развития можно найти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сайте www.lafargeholcim.com/</w:t>
      </w:r>
      <w:r w:rsidRPr="00E30F66">
        <w:rPr>
          <w:rStyle w:val="nobrs"/>
          <w:sz w:val="28"/>
          <w:szCs w:val="28"/>
        </w:rPr>
        <w:t>climate-energy</w:t>
      </w:r>
      <w:r w:rsidRPr="00E30F66">
        <w:rPr>
          <w:sz w:val="28"/>
          <w:szCs w:val="28"/>
        </w:rPr>
        <w:t>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О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группе </w:t>
      </w:r>
      <w:r w:rsidR="009A0011" w:rsidRPr="00E30F66">
        <w:rPr>
          <w:sz w:val="28"/>
          <w:szCs w:val="28"/>
        </w:rPr>
        <w:t>компани</w:t>
      </w:r>
      <w:r w:rsidR="009A0011">
        <w:rPr>
          <w:sz w:val="28"/>
          <w:szCs w:val="28"/>
          <w:lang w:val="ru-MO"/>
        </w:rPr>
        <w:t xml:space="preserve">и </w:t>
      </w:r>
      <w:r w:rsidRPr="00E30F66">
        <w:rPr>
          <w:sz w:val="28"/>
          <w:szCs w:val="28"/>
        </w:rPr>
        <w:t>LafargeHolcim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lastRenderedPageBreak/>
        <w:t>Будучи мировым лидером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области решений для строительства, LafargeHolcim заново изобретает методы строительства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мире, чтобы сделать мир более экологичным, </w:t>
      </w:r>
      <w:r w:rsidR="009A0011">
        <w:rPr>
          <w:sz w:val="28"/>
          <w:szCs w:val="28"/>
          <w:lang w:val="ru-MO"/>
        </w:rPr>
        <w:t>совершенн</w:t>
      </w:r>
      <w:r w:rsidR="00673A28">
        <w:rPr>
          <w:sz w:val="28"/>
          <w:szCs w:val="28"/>
          <w:lang w:val="ru-MO"/>
        </w:rPr>
        <w:t>ым</w:t>
      </w:r>
      <w:r w:rsidR="009A0011" w:rsidRPr="00E30F66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здоровым для всех.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пути к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выбросам LafargeHolcim предлагает глобальные решения, такие как ECOPact, которые позволяют строительство с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нулевым выбросом углерода.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 xml:space="preserve">Благодаря своей </w:t>
      </w:r>
      <w:r w:rsidRPr="00E30F66">
        <w:rPr>
          <w:rStyle w:val="nobrs"/>
          <w:sz w:val="28"/>
          <w:szCs w:val="28"/>
        </w:rPr>
        <w:t>бизнес-модели</w:t>
      </w:r>
      <w:r w:rsidRPr="00E30F66">
        <w:rPr>
          <w:sz w:val="28"/>
          <w:szCs w:val="28"/>
        </w:rPr>
        <w:t xml:space="preserve"> замкнутого цикла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разработке таких продуктов как ресурсосберегающий цемент Susteno компания стала мировым лидером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области утилизации отходов.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Инновации и</w:t>
      </w:r>
      <w:r w:rsidRPr="00E30F66">
        <w:rPr>
          <w:rStyle w:val="symbols"/>
          <w:sz w:val="28"/>
          <w:szCs w:val="28"/>
        </w:rPr>
        <w:t> </w:t>
      </w:r>
      <w:r w:rsidR="00673A28">
        <w:rPr>
          <w:sz w:val="28"/>
          <w:szCs w:val="28"/>
          <w:lang w:val="ru-MO"/>
        </w:rPr>
        <w:t>цифровые технологии</w:t>
      </w:r>
      <w:r w:rsidR="00673A28" w:rsidRPr="00E30F66">
        <w:rPr>
          <w:rStyle w:val="symbols"/>
          <w:sz w:val="28"/>
          <w:szCs w:val="28"/>
        </w:rPr>
        <w:t> </w:t>
      </w:r>
      <w:r w:rsidRPr="00E30F66">
        <w:rPr>
          <w:rStyle w:val="symbols"/>
          <w:sz w:val="28"/>
          <w:szCs w:val="28"/>
        </w:rPr>
        <w:t>—</w:t>
      </w:r>
      <w:r w:rsidRPr="00E30F66">
        <w:rPr>
          <w:sz w:val="28"/>
          <w:szCs w:val="28"/>
        </w:rPr>
        <w:t xml:space="preserve"> основа стратегии компании, отраженная более чем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половине ее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исследовательских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rStyle w:val="nobrs"/>
          <w:sz w:val="28"/>
          <w:szCs w:val="28"/>
        </w:rPr>
        <w:t>опытно-конструкторских</w:t>
      </w:r>
      <w:r w:rsidRPr="00E30F66">
        <w:rPr>
          <w:sz w:val="28"/>
          <w:szCs w:val="28"/>
        </w:rPr>
        <w:t xml:space="preserve"> проектах, посвященных экологически чистым решениям.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70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000 сотрудников группы LafargeHolcim нацелены на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улучшение качества жизни </w:t>
      </w:r>
      <w:r w:rsidR="00673A28">
        <w:rPr>
          <w:sz w:val="28"/>
          <w:szCs w:val="28"/>
          <w:lang w:val="ru-MO"/>
        </w:rPr>
        <w:t>на</w:t>
      </w:r>
      <w:r w:rsidR="00673A28"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более чем 70 рынках разных стран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 xml:space="preserve">четырех </w:t>
      </w:r>
      <w:r w:rsidRPr="00E30F66">
        <w:rPr>
          <w:rStyle w:val="nobrs"/>
          <w:sz w:val="28"/>
          <w:szCs w:val="28"/>
        </w:rPr>
        <w:t>бизнес-сегментах</w:t>
      </w:r>
      <w:r w:rsidRPr="00E30F66">
        <w:rPr>
          <w:sz w:val="28"/>
          <w:szCs w:val="28"/>
        </w:rPr>
        <w:t>: цемент, бетон, заполнители</w:t>
      </w:r>
      <w:r w:rsidR="00A43B6F">
        <w:rPr>
          <w:sz w:val="28"/>
          <w:szCs w:val="28"/>
        </w:rPr>
        <w:t xml:space="preserve">, </w:t>
      </w:r>
      <w:r w:rsidRPr="00E30F66">
        <w:rPr>
          <w:sz w:val="28"/>
          <w:szCs w:val="28"/>
        </w:rPr>
        <w:t>решения и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продукты.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Республике Молдова группу LafargeHolcim представляет компания Lafarge Ciment (Moldova) S.A., которая управляет цементным заводом в</w:t>
      </w:r>
      <w:r w:rsidRPr="00E30F66">
        <w:rPr>
          <w:rStyle w:val="symbols"/>
          <w:sz w:val="28"/>
          <w:szCs w:val="28"/>
        </w:rPr>
        <w:t> </w:t>
      </w:r>
      <w:r w:rsidRPr="00E30F66">
        <w:rPr>
          <w:sz w:val="28"/>
          <w:szCs w:val="28"/>
        </w:rPr>
        <w:t>Резине.</w:t>
      </w:r>
    </w:p>
    <w:p w:rsidR="00E30F66" w:rsidRPr="00E30F66" w:rsidRDefault="00E30F66" w:rsidP="00E30F66">
      <w:pPr>
        <w:pStyle w:val="NormalWeb"/>
        <w:rPr>
          <w:sz w:val="28"/>
          <w:szCs w:val="28"/>
        </w:rPr>
      </w:pPr>
      <w:r w:rsidRPr="00E30F66">
        <w:rPr>
          <w:sz w:val="28"/>
          <w:szCs w:val="28"/>
        </w:rPr>
        <w:t>Для получения дополнительной информации посетите:</w:t>
      </w:r>
      <w:r w:rsidR="00A43B6F">
        <w:rPr>
          <w:sz w:val="28"/>
          <w:szCs w:val="28"/>
        </w:rPr>
        <w:t xml:space="preserve"> </w:t>
      </w:r>
      <w:r w:rsidRPr="00E30F66">
        <w:rPr>
          <w:sz w:val="28"/>
          <w:szCs w:val="28"/>
        </w:rPr>
        <w:t>www.lafargeholcim.com</w:t>
      </w:r>
    </w:p>
    <w:p w:rsidR="00040E78" w:rsidRPr="00E30F66" w:rsidRDefault="00040E78" w:rsidP="00E30F66">
      <w:pPr>
        <w:rPr>
          <w:sz w:val="28"/>
          <w:szCs w:val="28"/>
        </w:rPr>
      </w:pPr>
    </w:p>
    <w:sectPr w:rsidR="00040E78" w:rsidRPr="00E30F66" w:rsidSect="00CA36D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trackRevisions/>
  <w:defaultTabStop w:val="708"/>
  <w:characterSpacingControl w:val="doNotCompress"/>
  <w:compat/>
  <w:rsids>
    <w:rsidRoot w:val="00037B06"/>
    <w:rsid w:val="00037B06"/>
    <w:rsid w:val="00040E78"/>
    <w:rsid w:val="000B10E6"/>
    <w:rsid w:val="00180408"/>
    <w:rsid w:val="00310811"/>
    <w:rsid w:val="005E6DAF"/>
    <w:rsid w:val="00673A28"/>
    <w:rsid w:val="006C190D"/>
    <w:rsid w:val="00783A19"/>
    <w:rsid w:val="007A23E6"/>
    <w:rsid w:val="007C4E0D"/>
    <w:rsid w:val="00846FA5"/>
    <w:rsid w:val="0085353E"/>
    <w:rsid w:val="00944429"/>
    <w:rsid w:val="009A0011"/>
    <w:rsid w:val="00A412DF"/>
    <w:rsid w:val="00A43B6F"/>
    <w:rsid w:val="00C31AB8"/>
    <w:rsid w:val="00CA36DD"/>
    <w:rsid w:val="00E111A3"/>
    <w:rsid w:val="00E301F1"/>
    <w:rsid w:val="00E30F66"/>
    <w:rsid w:val="00EA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66"/>
    <w:rPr>
      <w:rFonts w:ascii="Times New Roman" w:eastAsia="Times New Roman" w:hAnsi="Times New Roman" w:cs="Times New Roman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1804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037B06"/>
  </w:style>
  <w:style w:type="character" w:customStyle="1" w:styleId="acopre">
    <w:name w:val="acopre"/>
    <w:basedOn w:val="DefaultParagraphFont"/>
    <w:rsid w:val="00180408"/>
  </w:style>
  <w:style w:type="character" w:styleId="Emphasis">
    <w:name w:val="Emphasis"/>
    <w:basedOn w:val="DefaultParagraphFont"/>
    <w:uiPriority w:val="20"/>
    <w:qFormat/>
    <w:rsid w:val="0018040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0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180408"/>
    <w:rPr>
      <w:b/>
      <w:bCs/>
    </w:rPr>
  </w:style>
  <w:style w:type="character" w:styleId="Hyperlink">
    <w:name w:val="Hyperlink"/>
    <w:basedOn w:val="DefaultParagraphFont"/>
    <w:uiPriority w:val="99"/>
    <w:unhideWhenUsed/>
    <w:rsid w:val="007C4E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1D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F66"/>
    <w:rPr>
      <w:color w:val="605E5C"/>
      <w:shd w:val="clear" w:color="auto" w:fill="E1DFDD"/>
    </w:rPr>
  </w:style>
  <w:style w:type="character" w:customStyle="1" w:styleId="symbols">
    <w:name w:val="symbols"/>
    <w:basedOn w:val="DefaultParagraphFont"/>
    <w:rsid w:val="00E30F66"/>
  </w:style>
  <w:style w:type="character" w:customStyle="1" w:styleId="nobrs">
    <w:name w:val="nobrs"/>
    <w:basedOn w:val="DefaultParagraphFont"/>
    <w:rsid w:val="00E30F66"/>
  </w:style>
  <w:style w:type="character" w:styleId="HTMLAcronym">
    <w:name w:val="HTML Acronym"/>
    <w:basedOn w:val="DefaultParagraphFont"/>
    <w:uiPriority w:val="99"/>
    <w:semiHidden/>
    <w:unhideWhenUsed/>
    <w:rsid w:val="00E30F66"/>
  </w:style>
  <w:style w:type="paragraph" w:styleId="BalloonText">
    <w:name w:val="Balloon Text"/>
    <w:basedOn w:val="Normal"/>
    <w:link w:val="BalloonTextChar"/>
    <w:uiPriority w:val="99"/>
    <w:semiHidden/>
    <w:unhideWhenUsed/>
    <w:rsid w:val="00E11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Ina Sandu</cp:lastModifiedBy>
  <cp:revision>2</cp:revision>
  <dcterms:created xsi:type="dcterms:W3CDTF">2020-10-02T09:38:00Z</dcterms:created>
  <dcterms:modified xsi:type="dcterms:W3CDTF">2020-10-02T09:38:00Z</dcterms:modified>
</cp:coreProperties>
</file>